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сентября 2022 г. № 926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сентября 2022 г. № 926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29.01.2018 № 36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порядка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29.01.2018 № 36 «О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